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F244" w14:textId="4E1B179D" w:rsidR="00625E36" w:rsidRDefault="00625E36" w:rsidP="00625E3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25E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PROGRAM STUDI SEJARAH PERADABAN ISLAM</w:t>
      </w:r>
    </w:p>
    <w:p w14:paraId="0065BB94" w14:textId="77777777" w:rsidR="00625E36" w:rsidRPr="00625E36" w:rsidRDefault="00625E36" w:rsidP="00625E3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D6F3755" w14:textId="5B8E7806" w:rsidR="00625E36" w:rsidRPr="00625E36" w:rsidRDefault="00625E36" w:rsidP="00625E36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Status Prodi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Aktif</w:t>
      </w:r>
      <w:proofErr w:type="spellEnd"/>
    </w:p>
    <w:p w14:paraId="2EAAA341" w14:textId="2090659C" w:rsidR="00625E36" w:rsidRPr="00625E36" w:rsidRDefault="00625E36" w:rsidP="00625E36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Perguruan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Tinggi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>: Universitas Islam Negeri Raden Fatah Palembang</w:t>
      </w:r>
    </w:p>
    <w:p w14:paraId="6345B354" w14:textId="18680C96" w:rsidR="00625E36" w:rsidRPr="00625E36" w:rsidRDefault="00625E36" w:rsidP="00625E36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Kode Program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Studi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>: 80230</w:t>
      </w:r>
    </w:p>
    <w:p w14:paraId="03FD78A2" w14:textId="3756CFA0" w:rsidR="00625E36" w:rsidRPr="00625E36" w:rsidRDefault="00625E36" w:rsidP="00625E36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Nama Program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Studi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: Sejarah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Peradaban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Islam</w:t>
      </w:r>
    </w:p>
    <w:p w14:paraId="2E098D89" w14:textId="62C4EA21" w:rsidR="00625E36" w:rsidRPr="00625E36" w:rsidRDefault="00625E36" w:rsidP="00625E36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Tanggal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Berdiri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>: 1998</w:t>
      </w:r>
    </w:p>
    <w:p w14:paraId="3F877A77" w14:textId="020C4240" w:rsidR="00625E36" w:rsidRPr="00625E36" w:rsidRDefault="00625E36" w:rsidP="000346B5">
      <w:pPr>
        <w:pStyle w:val="NormalWeb"/>
        <w:tabs>
          <w:tab w:val="left" w:pos="3119"/>
          <w:tab w:val="left" w:pos="3261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SK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Penyelengaraan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: Surat Keputusan MENPAN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Nomor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B-104/I/98 dan Surat</w:t>
      </w:r>
    </w:p>
    <w:p w14:paraId="4B71FBD3" w14:textId="77777777" w:rsidR="00625E36" w:rsidRPr="00625E36" w:rsidRDefault="00625E36" w:rsidP="000346B5">
      <w:pPr>
        <w:pStyle w:val="NormalWeb"/>
        <w:spacing w:before="0" w:beforeAutospacing="0" w:after="0" w:afterAutospacing="0"/>
        <w:ind w:left="3119"/>
        <w:rPr>
          <w:rFonts w:asciiTheme="minorHAnsi" w:hAnsiTheme="minorHAnsi" w:cstheme="minorHAnsi"/>
          <w:color w:val="000000"/>
          <w:sz w:val="20"/>
          <w:szCs w:val="20"/>
        </w:rPr>
      </w:pP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Keputusan Menteri Agama RI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Nomor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103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tahun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1998</w:t>
      </w:r>
    </w:p>
    <w:p w14:paraId="6ED6AA43" w14:textId="67A00C7F" w:rsidR="00625E36" w:rsidRPr="00625E36" w:rsidRDefault="00625E36" w:rsidP="00625E36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Tanggal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SK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C4EB9A9" w14:textId="446D0C11" w:rsidR="00625E36" w:rsidRPr="00625E36" w:rsidRDefault="00625E36" w:rsidP="00625E36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Rasio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Dosen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Dosen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dan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Mahasiswa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gram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1 :</w:t>
      </w:r>
      <w:proofErr w:type="gram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25</w:t>
      </w:r>
    </w:p>
    <w:p w14:paraId="333562D6" w14:textId="43BC68E0" w:rsidR="00625E36" w:rsidRPr="00625E36" w:rsidRDefault="00625E36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Alamat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Jln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. Prof. Zainal Abidin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Fikry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Km 3.5 Palembang</w:t>
      </w:r>
    </w:p>
    <w:p w14:paraId="221D6870" w14:textId="2E102820" w:rsidR="00625E36" w:rsidRPr="00625E36" w:rsidRDefault="00625E36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Kode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Pos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346B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>: 30126</w:t>
      </w:r>
    </w:p>
    <w:p w14:paraId="5D3C491B" w14:textId="3CE029CB" w:rsidR="00625E36" w:rsidRPr="00625E36" w:rsidRDefault="00625E36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Telepon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346B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>: 0711354668</w:t>
      </w:r>
    </w:p>
    <w:p w14:paraId="6CCD8864" w14:textId="7EB0263C" w:rsidR="00625E36" w:rsidRPr="00625E36" w:rsidRDefault="00625E36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Faximile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346B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>: 0711356209</w:t>
      </w:r>
    </w:p>
    <w:p w14:paraId="23F660A3" w14:textId="46B7D5AA" w:rsidR="00625E36" w:rsidRPr="00625E36" w:rsidRDefault="00625E36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Email </w:t>
      </w:r>
      <w:r w:rsidR="000346B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: spi_uin@radenfatah.ac.id </w:t>
      </w:r>
      <w:proofErr w:type="gram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Website :</w:t>
      </w:r>
      <w:proofErr w:type="gram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http://spi.radenfatah.ac.id</w:t>
      </w:r>
    </w:p>
    <w:p w14:paraId="3DE60DE1" w14:textId="158CBCFE" w:rsidR="00625E36" w:rsidRPr="00625E36" w:rsidRDefault="00625E36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Gelar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Lulusan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346B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Sarjana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Humaniora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proofErr w:type="spellStart"/>
      <w:proofErr w:type="gram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S.Hum</w:t>
      </w:r>
      <w:proofErr w:type="spellEnd"/>
      <w:proofErr w:type="gramEnd"/>
      <w:r w:rsidRPr="00625E36">
        <w:rPr>
          <w:rFonts w:asciiTheme="minorHAnsi" w:hAnsiTheme="minorHAnsi" w:cstheme="minorHAnsi"/>
          <w:color w:val="000000"/>
          <w:sz w:val="20"/>
          <w:szCs w:val="20"/>
        </w:rPr>
        <w:t>.)</w:t>
      </w:r>
    </w:p>
    <w:p w14:paraId="3DAF4136" w14:textId="7213330C" w:rsidR="00625E36" w:rsidRPr="000346B5" w:rsidRDefault="000346B5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id-ID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AE4B7" wp14:editId="4059AD7A">
                <wp:simplePos x="0" y="0"/>
                <wp:positionH relativeFrom="column">
                  <wp:posOffset>2051050</wp:posOffset>
                </wp:positionH>
                <wp:positionV relativeFrom="paragraph">
                  <wp:posOffset>30480</wp:posOffset>
                </wp:positionV>
                <wp:extent cx="3296285" cy="1421130"/>
                <wp:effectExtent l="0" t="0" r="1841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142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54E57" w14:textId="1C137FD3" w:rsidR="000346B5" w:rsidRPr="000346B5" w:rsidRDefault="000346B5" w:rsidP="000346B5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Studi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Sejarah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Peradaban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Islam UIN Raden Fatah Palembang yang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melaksanakan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pendididkan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bidang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sejarah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sehingga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mahasiswa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mampu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menjadi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bagian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warga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masyarakat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memiliki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kemampuan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mengembangkan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mengamalkan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ilmu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sesuai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bidang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keilmuan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ditekuni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berdasrkan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iman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taqwa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bersikap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kritis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objektif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meningkatkan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kualitas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kehidupan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masyarakat</w:t>
                            </w:r>
                            <w:proofErr w:type="spellEnd"/>
                            <w:r w:rsidRPr="000346B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AE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5pt;margin-top:2.4pt;width:259.55pt;height:1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" fillcolor="white [3201]" strokeweight=".5pt">
                <v:textbox>
                  <w:txbxContent>
                    <w:p w14:paraId="06954E57" w14:textId="1C137FD3" w:rsidR="000346B5" w:rsidRPr="000346B5" w:rsidRDefault="000346B5" w:rsidP="000346B5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Studi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Sejarah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Peradaban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Islam UIN Raden Fatah Palembang yang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melaksanakan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pendididkan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bidang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sejarah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sehingga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mahasiswa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mampu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menjadi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bagian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warga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masyarakat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memiliki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kemampuan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mengembangkan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mengamalkan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ilmu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sesuai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bidang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keilmuan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ditekuni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berdasrkan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iman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taqwa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bersikap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kritis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objektif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meningkatkan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kualitas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kehidupan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masyarakat</w:t>
                      </w:r>
                      <w:proofErr w:type="spellEnd"/>
                      <w:r w:rsidRPr="000346B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25E36" w:rsidRPr="00625E36">
        <w:rPr>
          <w:rFonts w:asciiTheme="minorHAnsi" w:hAnsiTheme="minorHAnsi" w:cstheme="minorHAnsi"/>
          <w:color w:val="000000"/>
          <w:sz w:val="20"/>
          <w:szCs w:val="20"/>
        </w:rPr>
        <w:t>Deskripsi</w:t>
      </w:r>
      <w:proofErr w:type="spellEnd"/>
      <w:r w:rsidR="00625E36"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25E36" w:rsidRPr="00625E36">
        <w:rPr>
          <w:rFonts w:asciiTheme="minorHAnsi" w:hAnsiTheme="minorHAnsi" w:cstheme="minorHAnsi"/>
          <w:color w:val="000000"/>
          <w:sz w:val="20"/>
          <w:szCs w:val="20"/>
        </w:rPr>
        <w:t>:</w:t>
      </w:r>
      <w:r>
        <w:rPr>
          <w:rFonts w:asciiTheme="minorHAnsi" w:hAnsiTheme="minorHAnsi" w:cstheme="minorHAnsi"/>
          <w:color w:val="000000"/>
          <w:sz w:val="20"/>
          <w:szCs w:val="20"/>
          <w:lang w:val="id-ID"/>
        </w:rPr>
        <w:t xml:space="preserve"> </w:t>
      </w:r>
    </w:p>
    <w:p w14:paraId="2682614D" w14:textId="72DB87EF" w:rsidR="000346B5" w:rsidRDefault="000346B5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AFAC82B" w14:textId="31DE0CA3" w:rsidR="000346B5" w:rsidRDefault="000346B5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E979C29" w14:textId="6C4A1BA3" w:rsidR="000346B5" w:rsidRDefault="000346B5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A68DAED" w14:textId="13A38839" w:rsidR="000346B5" w:rsidRDefault="000346B5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3ADA92F" w14:textId="38402593" w:rsidR="000346B5" w:rsidRDefault="000346B5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FEE4668" w14:textId="430FBAA1" w:rsidR="000346B5" w:rsidRDefault="000346B5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D778AD4" w14:textId="7E15C6C5" w:rsidR="000346B5" w:rsidRDefault="000346B5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4777904" w14:textId="166A5543" w:rsidR="000346B5" w:rsidRDefault="000346B5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855B7C5" w14:textId="5B77BE88" w:rsidR="000346B5" w:rsidRDefault="000346B5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BD54991" w14:textId="77777777" w:rsidR="000346B5" w:rsidRPr="00625E36" w:rsidRDefault="000346B5" w:rsidP="000346B5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E8FAABE" w14:textId="68F03DFC" w:rsidR="00625E36" w:rsidRDefault="00625E36" w:rsidP="000346B5">
      <w:pPr>
        <w:pStyle w:val="NormalWeb"/>
        <w:tabs>
          <w:tab w:val="left" w:pos="3119"/>
        </w:tabs>
        <w:spacing w:before="0" w:beforeAutospacing="0" w:after="0" w:afterAutospacing="0"/>
        <w:ind w:left="3119" w:hanging="3119"/>
        <w:rPr>
          <w:rFonts w:asciiTheme="minorHAnsi" w:hAnsiTheme="minorHAnsi" w:cstheme="minorHAnsi"/>
          <w:sz w:val="20"/>
          <w:szCs w:val="20"/>
        </w:rPr>
      </w:pPr>
      <w:proofErr w:type="spellStart"/>
      <w:r w:rsidRPr="00625E36">
        <w:rPr>
          <w:rFonts w:asciiTheme="minorHAnsi" w:hAnsiTheme="minorHAnsi" w:cstheme="minorHAnsi"/>
          <w:color w:val="000000"/>
          <w:sz w:val="20"/>
          <w:szCs w:val="20"/>
        </w:rPr>
        <w:t>Visi</w:t>
      </w:r>
      <w:proofErr w:type="spellEnd"/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346B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25E36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Menjadi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 Pusat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Unggulan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 Kajian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Ilmu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 Sejarah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Peradaban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 Islam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berbasis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kajian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melayu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 Islam,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berstandar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Internasional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berwawasan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Kebangsaan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 dan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berkarakter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Islami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 pada </w:t>
      </w:r>
      <w:proofErr w:type="spellStart"/>
      <w:r w:rsidR="000346B5" w:rsidRPr="000346B5">
        <w:rPr>
          <w:rFonts w:asciiTheme="minorHAnsi" w:hAnsiTheme="minorHAnsi" w:cstheme="minorHAnsi"/>
          <w:sz w:val="20"/>
          <w:szCs w:val="20"/>
        </w:rPr>
        <w:t>tahun</w:t>
      </w:r>
      <w:proofErr w:type="spellEnd"/>
      <w:r w:rsidR="000346B5" w:rsidRPr="000346B5">
        <w:rPr>
          <w:rFonts w:asciiTheme="minorHAnsi" w:hAnsiTheme="minorHAnsi" w:cstheme="minorHAnsi"/>
          <w:sz w:val="20"/>
          <w:szCs w:val="20"/>
        </w:rPr>
        <w:t xml:space="preserve"> 2025.</w:t>
      </w:r>
    </w:p>
    <w:p w14:paraId="6386EC4C" w14:textId="77777777" w:rsidR="008D7CF3" w:rsidRDefault="008D7CF3" w:rsidP="000346B5">
      <w:pPr>
        <w:pStyle w:val="NormalWeb"/>
        <w:tabs>
          <w:tab w:val="left" w:pos="3119"/>
        </w:tabs>
        <w:spacing w:before="0" w:beforeAutospacing="0" w:after="0" w:afterAutospacing="0"/>
        <w:ind w:left="3119" w:hanging="3119"/>
        <w:rPr>
          <w:rFonts w:asciiTheme="minorHAnsi" w:hAnsiTheme="minorHAnsi" w:cstheme="minorHAnsi"/>
          <w:sz w:val="20"/>
          <w:szCs w:val="20"/>
        </w:rPr>
      </w:pPr>
    </w:p>
    <w:p w14:paraId="44FFDBBA" w14:textId="5338CA17" w:rsidR="000346B5" w:rsidRPr="000346B5" w:rsidRDefault="000346B5" w:rsidP="000346B5">
      <w:pPr>
        <w:pStyle w:val="NormalWeb"/>
        <w:tabs>
          <w:tab w:val="left" w:pos="3119"/>
        </w:tabs>
        <w:spacing w:before="0" w:beforeAutospacing="0" w:after="0" w:afterAutospacing="0"/>
        <w:ind w:left="3119" w:hanging="3119"/>
        <w:rPr>
          <w:rFonts w:asciiTheme="minorHAnsi" w:hAnsiTheme="minorHAnsi" w:cstheme="minorHAnsi"/>
          <w:color w:val="000000"/>
          <w:sz w:val="20"/>
          <w:szCs w:val="20"/>
          <w:lang w:val="id-ID"/>
        </w:rPr>
      </w:pPr>
      <w:r>
        <w:rPr>
          <w:rFonts w:asciiTheme="minorHAnsi" w:hAnsiTheme="minorHAnsi" w:cstheme="minorHAnsi"/>
          <w:sz w:val="20"/>
          <w:szCs w:val="20"/>
          <w:lang w:val="id-ID"/>
        </w:rPr>
        <w:t>Misi</w:t>
      </w:r>
      <w:r>
        <w:rPr>
          <w:rFonts w:asciiTheme="minorHAnsi" w:hAnsiTheme="minorHAnsi" w:cstheme="minorHAnsi"/>
          <w:sz w:val="20"/>
          <w:szCs w:val="20"/>
          <w:lang w:val="id-ID"/>
        </w:rPr>
        <w:tab/>
        <w:t>:</w:t>
      </w:r>
    </w:p>
    <w:p w14:paraId="69C494CD" w14:textId="7CE26F46" w:rsidR="000346B5" w:rsidRPr="000346B5" w:rsidRDefault="000346B5" w:rsidP="000346B5">
      <w:pPr>
        <w:pStyle w:val="ListParagraph"/>
        <w:numPr>
          <w:ilvl w:val="0"/>
          <w:numId w:val="3"/>
        </w:numPr>
        <w:spacing w:after="0" w:line="240" w:lineRule="auto"/>
        <w:ind w:left="3544" w:hanging="425"/>
        <w:rPr>
          <w:rFonts w:cstheme="minorHAnsi"/>
          <w:sz w:val="20"/>
          <w:szCs w:val="20"/>
        </w:rPr>
      </w:pPr>
      <w:proofErr w:type="spellStart"/>
      <w:r w:rsidRPr="000346B5">
        <w:rPr>
          <w:rFonts w:cstheme="minorHAnsi"/>
          <w:sz w:val="20"/>
          <w:szCs w:val="20"/>
        </w:rPr>
        <w:t>Menyelenggarakan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pendidikan</w:t>
      </w:r>
      <w:proofErr w:type="spellEnd"/>
      <w:r w:rsidRPr="000346B5">
        <w:rPr>
          <w:rFonts w:cstheme="minorHAnsi"/>
          <w:sz w:val="20"/>
          <w:szCs w:val="20"/>
        </w:rPr>
        <w:t xml:space="preserve"> dan </w:t>
      </w:r>
      <w:proofErr w:type="spellStart"/>
      <w:r w:rsidRPr="000346B5">
        <w:rPr>
          <w:rFonts w:cstheme="minorHAnsi"/>
          <w:sz w:val="20"/>
          <w:szCs w:val="20"/>
        </w:rPr>
        <w:t>pengajaran</w:t>
      </w:r>
      <w:proofErr w:type="spellEnd"/>
      <w:r w:rsidRPr="000346B5">
        <w:rPr>
          <w:rFonts w:cstheme="minorHAnsi"/>
          <w:sz w:val="20"/>
          <w:szCs w:val="20"/>
        </w:rPr>
        <w:t xml:space="preserve"> di </w:t>
      </w:r>
      <w:proofErr w:type="spellStart"/>
      <w:r w:rsidRPr="000346B5">
        <w:rPr>
          <w:rFonts w:cstheme="minorHAnsi"/>
          <w:sz w:val="20"/>
          <w:szCs w:val="20"/>
        </w:rPr>
        <w:t>bidang</w:t>
      </w:r>
      <w:proofErr w:type="spellEnd"/>
      <w:r w:rsidRPr="000346B5">
        <w:rPr>
          <w:rFonts w:cstheme="minorHAnsi"/>
          <w:sz w:val="20"/>
          <w:szCs w:val="20"/>
        </w:rPr>
        <w:t xml:space="preserve"> Sejarah </w:t>
      </w:r>
      <w:proofErr w:type="spellStart"/>
      <w:r w:rsidRPr="000346B5">
        <w:rPr>
          <w:rFonts w:cstheme="minorHAnsi"/>
          <w:sz w:val="20"/>
          <w:szCs w:val="20"/>
        </w:rPr>
        <w:t>Peradaban</w:t>
      </w:r>
      <w:proofErr w:type="spellEnd"/>
      <w:r w:rsidRPr="000346B5">
        <w:rPr>
          <w:rFonts w:cstheme="minorHAnsi"/>
          <w:sz w:val="20"/>
          <w:szCs w:val="20"/>
        </w:rPr>
        <w:t xml:space="preserve"> Islam </w:t>
      </w:r>
      <w:proofErr w:type="spellStart"/>
      <w:r w:rsidRPr="000346B5">
        <w:rPr>
          <w:rFonts w:cstheme="minorHAnsi"/>
          <w:sz w:val="20"/>
          <w:szCs w:val="20"/>
        </w:rPr>
        <w:t>berbasis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kajian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melayu</w:t>
      </w:r>
      <w:proofErr w:type="spellEnd"/>
      <w:r w:rsidRPr="000346B5">
        <w:rPr>
          <w:rFonts w:cstheme="minorHAnsi"/>
          <w:sz w:val="20"/>
          <w:szCs w:val="20"/>
        </w:rPr>
        <w:t xml:space="preserve"> Islam. </w:t>
      </w:r>
    </w:p>
    <w:p w14:paraId="0D9EE56C" w14:textId="697703A3" w:rsidR="000346B5" w:rsidRPr="000346B5" w:rsidRDefault="000346B5" w:rsidP="000346B5">
      <w:pPr>
        <w:pStyle w:val="ListParagraph"/>
        <w:numPr>
          <w:ilvl w:val="0"/>
          <w:numId w:val="3"/>
        </w:numPr>
        <w:spacing w:after="0" w:line="240" w:lineRule="auto"/>
        <w:ind w:left="3544" w:hanging="425"/>
        <w:rPr>
          <w:rFonts w:cstheme="minorHAnsi"/>
          <w:sz w:val="20"/>
          <w:szCs w:val="20"/>
        </w:rPr>
      </w:pPr>
      <w:proofErr w:type="spellStart"/>
      <w:r w:rsidRPr="000346B5">
        <w:rPr>
          <w:rFonts w:cstheme="minorHAnsi"/>
          <w:sz w:val="20"/>
          <w:szCs w:val="20"/>
        </w:rPr>
        <w:t>Menyelenggarakan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Penelitian</w:t>
      </w:r>
      <w:proofErr w:type="spellEnd"/>
      <w:r w:rsidRPr="000346B5">
        <w:rPr>
          <w:rFonts w:cstheme="minorHAnsi"/>
          <w:sz w:val="20"/>
          <w:szCs w:val="20"/>
        </w:rPr>
        <w:t xml:space="preserve"> di </w:t>
      </w:r>
      <w:proofErr w:type="spellStart"/>
      <w:r w:rsidRPr="000346B5">
        <w:rPr>
          <w:rFonts w:cstheme="minorHAnsi"/>
          <w:sz w:val="20"/>
          <w:szCs w:val="20"/>
        </w:rPr>
        <w:t>bidang</w:t>
      </w:r>
      <w:proofErr w:type="spellEnd"/>
      <w:r w:rsidRPr="000346B5">
        <w:rPr>
          <w:rFonts w:cstheme="minorHAnsi"/>
          <w:sz w:val="20"/>
          <w:szCs w:val="20"/>
        </w:rPr>
        <w:t xml:space="preserve"> Sejarah </w:t>
      </w:r>
      <w:proofErr w:type="spellStart"/>
      <w:r w:rsidRPr="000346B5">
        <w:rPr>
          <w:rFonts w:cstheme="minorHAnsi"/>
          <w:sz w:val="20"/>
          <w:szCs w:val="20"/>
        </w:rPr>
        <w:t>Peradaban</w:t>
      </w:r>
      <w:proofErr w:type="spellEnd"/>
      <w:r w:rsidRPr="000346B5">
        <w:rPr>
          <w:rFonts w:cstheme="minorHAnsi"/>
          <w:sz w:val="20"/>
          <w:szCs w:val="20"/>
        </w:rPr>
        <w:t xml:space="preserve"> Islam </w:t>
      </w:r>
      <w:proofErr w:type="spellStart"/>
      <w:r w:rsidRPr="000346B5">
        <w:rPr>
          <w:rFonts w:cstheme="minorHAnsi"/>
          <w:sz w:val="20"/>
          <w:szCs w:val="20"/>
        </w:rPr>
        <w:t>dengan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memanfaatkan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sumbersumber</w:t>
      </w:r>
      <w:proofErr w:type="spellEnd"/>
      <w:r w:rsidRPr="000346B5">
        <w:rPr>
          <w:rFonts w:cstheme="minorHAnsi"/>
          <w:sz w:val="20"/>
          <w:szCs w:val="20"/>
        </w:rPr>
        <w:t xml:space="preserve"> primer </w:t>
      </w:r>
      <w:proofErr w:type="spellStart"/>
      <w:r w:rsidRPr="000346B5">
        <w:rPr>
          <w:rFonts w:cstheme="minorHAnsi"/>
          <w:sz w:val="20"/>
          <w:szCs w:val="20"/>
        </w:rPr>
        <w:t>berbasis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melayu</w:t>
      </w:r>
      <w:proofErr w:type="spellEnd"/>
      <w:r w:rsidRPr="000346B5">
        <w:rPr>
          <w:rFonts w:cstheme="minorHAnsi"/>
          <w:sz w:val="20"/>
          <w:szCs w:val="20"/>
        </w:rPr>
        <w:t xml:space="preserve"> Islam </w:t>
      </w:r>
    </w:p>
    <w:p w14:paraId="1BEDA8CE" w14:textId="718844AA" w:rsidR="000346B5" w:rsidRPr="000346B5" w:rsidRDefault="000346B5" w:rsidP="000346B5">
      <w:pPr>
        <w:pStyle w:val="ListParagraph"/>
        <w:numPr>
          <w:ilvl w:val="0"/>
          <w:numId w:val="3"/>
        </w:numPr>
        <w:spacing w:after="0" w:line="240" w:lineRule="auto"/>
        <w:ind w:left="3544" w:hanging="425"/>
        <w:rPr>
          <w:rFonts w:cstheme="minorHAnsi"/>
          <w:sz w:val="20"/>
          <w:szCs w:val="20"/>
        </w:rPr>
      </w:pPr>
      <w:proofErr w:type="spellStart"/>
      <w:r w:rsidRPr="000346B5">
        <w:rPr>
          <w:rFonts w:cstheme="minorHAnsi"/>
          <w:sz w:val="20"/>
          <w:szCs w:val="20"/>
        </w:rPr>
        <w:t>Menyelenggarakan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pengabdian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kepada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masyarakat</w:t>
      </w:r>
      <w:proofErr w:type="spellEnd"/>
      <w:r w:rsidRPr="000346B5">
        <w:rPr>
          <w:rFonts w:cstheme="minorHAnsi"/>
          <w:sz w:val="20"/>
          <w:szCs w:val="20"/>
        </w:rPr>
        <w:t xml:space="preserve"> di </w:t>
      </w:r>
      <w:proofErr w:type="spellStart"/>
      <w:r w:rsidRPr="000346B5">
        <w:rPr>
          <w:rFonts w:cstheme="minorHAnsi"/>
          <w:sz w:val="20"/>
          <w:szCs w:val="20"/>
        </w:rPr>
        <w:t>bidang</w:t>
      </w:r>
      <w:proofErr w:type="spellEnd"/>
      <w:r w:rsidRPr="000346B5">
        <w:rPr>
          <w:rFonts w:cstheme="minorHAnsi"/>
          <w:sz w:val="20"/>
          <w:szCs w:val="20"/>
        </w:rPr>
        <w:t xml:space="preserve"> Sejarah </w:t>
      </w:r>
      <w:proofErr w:type="spellStart"/>
      <w:r w:rsidRPr="000346B5">
        <w:rPr>
          <w:rFonts w:cstheme="minorHAnsi"/>
          <w:sz w:val="20"/>
          <w:szCs w:val="20"/>
        </w:rPr>
        <w:t>Peradaban</w:t>
      </w:r>
      <w:proofErr w:type="spellEnd"/>
      <w:r w:rsidRPr="000346B5">
        <w:rPr>
          <w:rFonts w:cstheme="minorHAnsi"/>
          <w:sz w:val="20"/>
          <w:szCs w:val="20"/>
        </w:rPr>
        <w:t xml:space="preserve"> Islam </w:t>
      </w:r>
      <w:proofErr w:type="spellStart"/>
      <w:r w:rsidRPr="000346B5">
        <w:rPr>
          <w:rFonts w:cstheme="minorHAnsi"/>
          <w:sz w:val="20"/>
          <w:szCs w:val="20"/>
        </w:rPr>
        <w:t>secara</w:t>
      </w:r>
      <w:proofErr w:type="spellEnd"/>
      <w:r w:rsidRPr="000346B5">
        <w:rPr>
          <w:rFonts w:cstheme="minorHAnsi"/>
          <w:sz w:val="20"/>
          <w:szCs w:val="20"/>
        </w:rPr>
        <w:t xml:space="preserve"> professional, </w:t>
      </w:r>
      <w:proofErr w:type="spellStart"/>
      <w:r w:rsidRPr="000346B5">
        <w:rPr>
          <w:rFonts w:cstheme="minorHAnsi"/>
          <w:sz w:val="20"/>
          <w:szCs w:val="20"/>
        </w:rPr>
        <w:t>sesuai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dengan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bidang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keilmuan</w:t>
      </w:r>
      <w:proofErr w:type="spellEnd"/>
      <w:r w:rsidRPr="000346B5">
        <w:rPr>
          <w:rFonts w:cstheme="minorHAnsi"/>
          <w:sz w:val="20"/>
          <w:szCs w:val="20"/>
        </w:rPr>
        <w:t xml:space="preserve"> dan </w:t>
      </w:r>
      <w:proofErr w:type="spellStart"/>
      <w:r w:rsidRPr="000346B5">
        <w:rPr>
          <w:rFonts w:cstheme="minorHAnsi"/>
          <w:sz w:val="20"/>
          <w:szCs w:val="20"/>
        </w:rPr>
        <w:t>dibutuhkan</w:t>
      </w:r>
      <w:proofErr w:type="spellEnd"/>
      <w:r w:rsidRPr="000346B5">
        <w:rPr>
          <w:rFonts w:cstheme="minorHAnsi"/>
          <w:sz w:val="20"/>
          <w:szCs w:val="20"/>
        </w:rPr>
        <w:t xml:space="preserve"> oleh </w:t>
      </w:r>
      <w:proofErr w:type="spellStart"/>
      <w:r w:rsidRPr="000346B5">
        <w:rPr>
          <w:rFonts w:cstheme="minorHAnsi"/>
          <w:sz w:val="20"/>
          <w:szCs w:val="20"/>
        </w:rPr>
        <w:t>masyarakat</w:t>
      </w:r>
      <w:proofErr w:type="spellEnd"/>
    </w:p>
    <w:p w14:paraId="4058EA4A" w14:textId="49B85255" w:rsidR="00625E36" w:rsidRDefault="000346B5" w:rsidP="000346B5">
      <w:pPr>
        <w:pStyle w:val="ListParagraph"/>
        <w:numPr>
          <w:ilvl w:val="0"/>
          <w:numId w:val="3"/>
        </w:numPr>
        <w:spacing w:after="0" w:line="240" w:lineRule="auto"/>
        <w:ind w:left="3544" w:hanging="425"/>
        <w:rPr>
          <w:rFonts w:cstheme="minorHAnsi"/>
          <w:sz w:val="20"/>
          <w:szCs w:val="20"/>
        </w:rPr>
      </w:pPr>
      <w:proofErr w:type="spellStart"/>
      <w:r w:rsidRPr="000346B5">
        <w:rPr>
          <w:rFonts w:cstheme="minorHAnsi"/>
          <w:sz w:val="20"/>
          <w:szCs w:val="20"/>
        </w:rPr>
        <w:t>Mengembangkan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kerjasama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prodi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dengan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berbagai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pihak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terutama</w:t>
      </w:r>
      <w:proofErr w:type="spellEnd"/>
      <w:r w:rsidRPr="000346B5">
        <w:rPr>
          <w:rFonts w:cstheme="minorHAnsi"/>
          <w:sz w:val="20"/>
          <w:szCs w:val="20"/>
        </w:rPr>
        <w:t xml:space="preserve"> </w:t>
      </w:r>
      <w:proofErr w:type="spellStart"/>
      <w:r w:rsidRPr="000346B5">
        <w:rPr>
          <w:rFonts w:cstheme="minorHAnsi"/>
          <w:sz w:val="20"/>
          <w:szCs w:val="20"/>
        </w:rPr>
        <w:t>bidang</w:t>
      </w:r>
      <w:proofErr w:type="spellEnd"/>
      <w:r w:rsidRPr="000346B5">
        <w:rPr>
          <w:rFonts w:cstheme="minorHAnsi"/>
          <w:sz w:val="20"/>
          <w:szCs w:val="20"/>
        </w:rPr>
        <w:t xml:space="preserve"> Sejarah </w:t>
      </w:r>
      <w:proofErr w:type="spellStart"/>
      <w:r w:rsidRPr="000346B5">
        <w:rPr>
          <w:rFonts w:cstheme="minorHAnsi"/>
          <w:sz w:val="20"/>
          <w:szCs w:val="20"/>
        </w:rPr>
        <w:t>Peradaban</w:t>
      </w:r>
      <w:proofErr w:type="spellEnd"/>
      <w:r w:rsidRPr="000346B5">
        <w:rPr>
          <w:rFonts w:cstheme="minorHAnsi"/>
          <w:sz w:val="20"/>
          <w:szCs w:val="20"/>
        </w:rPr>
        <w:t xml:space="preserve"> Islam.</w:t>
      </w:r>
    </w:p>
    <w:p w14:paraId="3F3B5674" w14:textId="6270763B" w:rsidR="008D7CF3" w:rsidRDefault="008D7CF3" w:rsidP="008D7CF3">
      <w:pPr>
        <w:pStyle w:val="ListParagraph"/>
        <w:spacing w:after="0" w:line="240" w:lineRule="auto"/>
        <w:ind w:left="3544"/>
        <w:rPr>
          <w:rFonts w:cstheme="minorHAnsi"/>
          <w:sz w:val="20"/>
          <w:szCs w:val="20"/>
        </w:rPr>
      </w:pPr>
    </w:p>
    <w:p w14:paraId="63594C10" w14:textId="77777777" w:rsidR="008D7CF3" w:rsidRDefault="008D7CF3" w:rsidP="008D7CF3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id-ID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id-ID"/>
        </w:rPr>
        <w:t>Kompetensi Program Studi</w:t>
      </w:r>
      <w:r>
        <w:rPr>
          <w:rFonts w:asciiTheme="minorHAnsi" w:hAnsiTheme="minorHAnsi" w:cstheme="minorHAnsi"/>
          <w:color w:val="000000"/>
          <w:sz w:val="20"/>
          <w:szCs w:val="20"/>
          <w:lang w:val="id-ID"/>
        </w:rPr>
        <w:tab/>
        <w:t xml:space="preserve">: </w:t>
      </w:r>
    </w:p>
    <w:p w14:paraId="3D3CC4A4" w14:textId="110DC86F" w:rsidR="008D7CF3" w:rsidRPr="008D7CF3" w:rsidRDefault="008D7CF3" w:rsidP="00551658">
      <w:pPr>
        <w:pStyle w:val="NormalWeb"/>
        <w:numPr>
          <w:ilvl w:val="0"/>
          <w:numId w:val="6"/>
        </w:numPr>
        <w:tabs>
          <w:tab w:val="left" w:pos="3119"/>
        </w:tabs>
        <w:spacing w:before="0" w:beforeAutospacing="0" w:after="0" w:afterAutospacing="0"/>
        <w:ind w:left="3544" w:hanging="425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Menguasai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dasar-dasar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ilmu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keislaman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dan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keahlian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di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bidang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lang w:val="id-ID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sejarah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dan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peradaban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Islam.</w:t>
      </w:r>
    </w:p>
    <w:p w14:paraId="5F50902F" w14:textId="6ECC99CF" w:rsidR="008D7CF3" w:rsidRPr="008D7CF3" w:rsidRDefault="008D7CF3" w:rsidP="00551658">
      <w:pPr>
        <w:pStyle w:val="NormalWeb"/>
        <w:numPr>
          <w:ilvl w:val="0"/>
          <w:numId w:val="6"/>
        </w:numPr>
        <w:tabs>
          <w:tab w:val="left" w:pos="3119"/>
        </w:tabs>
        <w:spacing w:before="0" w:beforeAutospacing="0" w:after="0" w:afterAutospacing="0"/>
        <w:ind w:left="3544" w:hanging="425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Menguasai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bahasa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Arab dan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Inggris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5E12609" w14:textId="661E88B7" w:rsidR="008D7CF3" w:rsidRPr="008D7CF3" w:rsidRDefault="008D7CF3" w:rsidP="00551658">
      <w:pPr>
        <w:pStyle w:val="NormalWeb"/>
        <w:numPr>
          <w:ilvl w:val="0"/>
          <w:numId w:val="6"/>
        </w:numPr>
        <w:tabs>
          <w:tab w:val="left" w:pos="3119"/>
        </w:tabs>
        <w:spacing w:before="0" w:beforeAutospacing="0" w:after="0" w:afterAutospacing="0"/>
        <w:ind w:left="3544" w:hanging="425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Memiliki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kemampuan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kademik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dan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berfikir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konseptual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baik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tulisan</w:t>
      </w:r>
      <w:r>
        <w:rPr>
          <w:rFonts w:asciiTheme="minorHAnsi" w:hAnsiTheme="minorHAnsi" w:cstheme="minorHAnsi"/>
          <w:color w:val="000000"/>
          <w:sz w:val="20"/>
          <w:szCs w:val="20"/>
          <w:lang w:val="id-ID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maupun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lisan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  <w:lang w:val="id-ID"/>
        </w:rPr>
        <w:t>.</w:t>
      </w:r>
    </w:p>
    <w:p w14:paraId="300911C4" w14:textId="7AD04A79" w:rsidR="008D7CF3" w:rsidRPr="008D7CF3" w:rsidRDefault="008D7CF3" w:rsidP="00551658">
      <w:pPr>
        <w:pStyle w:val="NormalWeb"/>
        <w:numPr>
          <w:ilvl w:val="0"/>
          <w:numId w:val="6"/>
        </w:numPr>
        <w:tabs>
          <w:tab w:val="left" w:pos="3119"/>
        </w:tabs>
        <w:spacing w:before="0" w:beforeAutospacing="0" w:after="0" w:afterAutospacing="0"/>
        <w:ind w:left="3544" w:hanging="425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Memiliki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kemampuan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meneliti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untuk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pengembangan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ilmu</w:t>
      </w:r>
      <w:proofErr w:type="spellEnd"/>
    </w:p>
    <w:p w14:paraId="66FB64D7" w14:textId="4F0BCF79" w:rsidR="008D7CF3" w:rsidRDefault="008D7CF3" w:rsidP="00551658">
      <w:pPr>
        <w:pStyle w:val="NormalWeb"/>
        <w:tabs>
          <w:tab w:val="left" w:pos="3119"/>
        </w:tabs>
        <w:spacing w:before="0" w:beforeAutospacing="0" w:after="0" w:afterAutospacing="0"/>
        <w:ind w:left="3544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pengetahuan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seni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dan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teknologi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serta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pembangunan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D7CF3">
        <w:rPr>
          <w:rFonts w:asciiTheme="minorHAnsi" w:hAnsiTheme="minorHAnsi" w:cstheme="minorHAnsi"/>
          <w:color w:val="000000"/>
          <w:sz w:val="20"/>
          <w:szCs w:val="20"/>
        </w:rPr>
        <w:t>masyarakat</w:t>
      </w:r>
      <w:proofErr w:type="spellEnd"/>
      <w:r w:rsidRPr="008D7CF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32337B7" w14:textId="491D2A64" w:rsidR="00551658" w:rsidRDefault="00551658" w:rsidP="00551658">
      <w:pPr>
        <w:pStyle w:val="NormalWeb"/>
        <w:tabs>
          <w:tab w:val="left" w:pos="3119"/>
        </w:tabs>
        <w:spacing w:before="0" w:beforeAutospacing="0" w:after="0" w:afterAutospacing="0"/>
        <w:ind w:left="3544"/>
        <w:rPr>
          <w:rFonts w:asciiTheme="minorHAnsi" w:hAnsiTheme="minorHAnsi" w:cstheme="minorHAnsi"/>
          <w:color w:val="000000"/>
          <w:sz w:val="20"/>
          <w:szCs w:val="20"/>
        </w:rPr>
      </w:pPr>
    </w:p>
    <w:p w14:paraId="7EF02008" w14:textId="3AFBB27A" w:rsidR="00551658" w:rsidRDefault="00551658" w:rsidP="00551658">
      <w:pPr>
        <w:pStyle w:val="NormalWeb"/>
        <w:tabs>
          <w:tab w:val="left" w:pos="3119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id-ID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id-ID"/>
        </w:rPr>
        <w:t>Capaian Pembelajaran</w:t>
      </w:r>
      <w:r>
        <w:rPr>
          <w:rFonts w:asciiTheme="minorHAnsi" w:hAnsiTheme="minorHAnsi" w:cstheme="minorHAnsi"/>
          <w:color w:val="000000"/>
          <w:sz w:val="20"/>
          <w:szCs w:val="20"/>
          <w:lang w:val="id-ID"/>
        </w:rPr>
        <w:tab/>
        <w:t>:</w:t>
      </w:r>
    </w:p>
    <w:p w14:paraId="65FBCD7F" w14:textId="77777777" w:rsidR="00551658" w:rsidRPr="00551658" w:rsidRDefault="00551658" w:rsidP="00551658">
      <w:pPr>
        <w:pStyle w:val="NormalWeb"/>
        <w:numPr>
          <w:ilvl w:val="0"/>
          <w:numId w:val="8"/>
        </w:numPr>
        <w:spacing w:before="0" w:beforeAutospacing="0" w:after="0" w:afterAutospacing="0"/>
        <w:ind w:left="3544" w:hanging="425"/>
        <w:rPr>
          <w:rFonts w:asciiTheme="minorHAnsi" w:eastAsiaTheme="majorEastAsia" w:hAnsiTheme="minorHAnsi" w:cstheme="minorHAnsi"/>
          <w:color w:val="000000"/>
          <w:sz w:val="20"/>
          <w:szCs w:val="20"/>
        </w:rPr>
      </w:pP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Ilmuwan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di </w:t>
      </w: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bidang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sejarah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dan </w:t>
      </w: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peradaban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Islam </w:t>
      </w: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seperti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dosen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dan</w:t>
      </w:r>
    </w:p>
    <w:p w14:paraId="08075C67" w14:textId="77777777" w:rsidR="00551658" w:rsidRPr="00551658" w:rsidRDefault="00551658" w:rsidP="00551658">
      <w:pPr>
        <w:pStyle w:val="NormalWeb"/>
        <w:spacing w:before="0" w:beforeAutospacing="0" w:after="0" w:afterAutospacing="0"/>
        <w:ind w:left="3544"/>
        <w:rPr>
          <w:rFonts w:asciiTheme="minorHAnsi" w:eastAsiaTheme="majorEastAsia" w:hAnsiTheme="minorHAnsi" w:cstheme="minorHAnsi"/>
          <w:color w:val="000000"/>
          <w:sz w:val="20"/>
          <w:szCs w:val="20"/>
        </w:rPr>
      </w:pP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peneliti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.</w:t>
      </w:r>
    </w:p>
    <w:p w14:paraId="1D70980A" w14:textId="4947F37E" w:rsidR="00551658" w:rsidRPr="00551658" w:rsidRDefault="00551658" w:rsidP="00551658">
      <w:pPr>
        <w:pStyle w:val="NormalWeb"/>
        <w:numPr>
          <w:ilvl w:val="0"/>
          <w:numId w:val="8"/>
        </w:numPr>
        <w:spacing w:before="0" w:beforeAutospacing="0" w:after="0" w:afterAutospacing="0"/>
        <w:ind w:left="3544" w:hanging="425"/>
        <w:rPr>
          <w:rFonts w:asciiTheme="minorHAnsi" w:eastAsiaTheme="majorEastAsia" w:hAnsiTheme="minorHAnsi" w:cstheme="minorHAnsi"/>
          <w:color w:val="000000"/>
          <w:sz w:val="20"/>
          <w:szCs w:val="20"/>
        </w:rPr>
      </w:pPr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Guru Sejarah dan </w:t>
      </w: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peradaban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Islam di </w:t>
      </w: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lembaga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pendidikan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dasar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dan</w:t>
      </w:r>
    </w:p>
    <w:p w14:paraId="03856917" w14:textId="77777777" w:rsidR="00551658" w:rsidRPr="00551658" w:rsidRDefault="00551658" w:rsidP="00551658">
      <w:pPr>
        <w:pStyle w:val="NormalWeb"/>
        <w:spacing w:before="0" w:beforeAutospacing="0" w:after="0" w:afterAutospacing="0"/>
        <w:ind w:left="3544"/>
        <w:rPr>
          <w:rFonts w:asciiTheme="minorHAnsi" w:eastAsiaTheme="majorEastAsia" w:hAnsiTheme="minorHAnsi" w:cstheme="minorHAnsi"/>
          <w:color w:val="000000"/>
          <w:sz w:val="20"/>
          <w:szCs w:val="20"/>
        </w:rPr>
      </w:pP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menengah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.</w:t>
      </w:r>
    </w:p>
    <w:p w14:paraId="301D4656" w14:textId="096C4A1B" w:rsidR="00551658" w:rsidRPr="00551658" w:rsidRDefault="00551658" w:rsidP="00551658">
      <w:pPr>
        <w:pStyle w:val="NormalWeb"/>
        <w:numPr>
          <w:ilvl w:val="0"/>
          <w:numId w:val="8"/>
        </w:numPr>
        <w:spacing w:before="0" w:beforeAutospacing="0" w:after="0" w:afterAutospacing="0"/>
        <w:ind w:left="3544" w:hanging="425"/>
        <w:rPr>
          <w:rFonts w:asciiTheme="minorHAnsi" w:eastAsiaTheme="majorEastAsia" w:hAnsiTheme="minorHAnsi" w:cstheme="minorHAnsi"/>
          <w:color w:val="000000"/>
          <w:sz w:val="20"/>
          <w:szCs w:val="20"/>
        </w:rPr>
      </w:pP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Konsultan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sejarah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dan </w:t>
      </w: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peradaban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Islam</w:t>
      </w:r>
    </w:p>
    <w:p w14:paraId="6E2026CF" w14:textId="7841DE1F" w:rsidR="00551658" w:rsidRPr="00551658" w:rsidRDefault="00551658" w:rsidP="00551658">
      <w:pPr>
        <w:pStyle w:val="NormalWeb"/>
        <w:numPr>
          <w:ilvl w:val="0"/>
          <w:numId w:val="8"/>
        </w:numPr>
        <w:spacing w:before="0" w:beforeAutospacing="0" w:after="0" w:afterAutospacing="0"/>
        <w:ind w:left="3544" w:hanging="425"/>
        <w:rPr>
          <w:rFonts w:asciiTheme="minorHAnsi" w:eastAsiaTheme="majorEastAsia" w:hAnsiTheme="minorHAnsi" w:cstheme="minorHAnsi"/>
          <w:color w:val="000000"/>
          <w:sz w:val="20"/>
          <w:szCs w:val="20"/>
        </w:rPr>
      </w:pP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Pemandu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pariwisata</w:t>
      </w:r>
      <w:proofErr w:type="spellEnd"/>
      <w:r w:rsidRPr="00551658">
        <w:rPr>
          <w:rFonts w:asciiTheme="minorHAnsi" w:eastAsiaTheme="majorEastAsia" w:hAnsiTheme="minorHAnsi" w:cstheme="minorHAnsi"/>
          <w:color w:val="000000"/>
          <w:sz w:val="20"/>
          <w:szCs w:val="20"/>
        </w:rPr>
        <w:t>.</w:t>
      </w:r>
      <w:r>
        <w:rPr>
          <w:rFonts w:asciiTheme="minorHAnsi" w:eastAsiaTheme="majorEastAsia" w:hAnsiTheme="minorHAnsi" w:cstheme="minorHAnsi"/>
          <w:color w:val="000000"/>
          <w:sz w:val="20"/>
          <w:szCs w:val="20"/>
          <w:lang w:val="id-ID"/>
        </w:rPr>
        <w:t xml:space="preserve"> </w:t>
      </w:r>
    </w:p>
    <w:p w14:paraId="11F35415" w14:textId="3EED772E" w:rsidR="00551658" w:rsidRDefault="00551658" w:rsidP="00551658">
      <w:pPr>
        <w:pStyle w:val="NormalWeb"/>
        <w:spacing w:before="0" w:beforeAutospacing="0" w:after="0" w:afterAutospacing="0"/>
        <w:rPr>
          <w:rFonts w:asciiTheme="minorHAnsi" w:eastAsiaTheme="majorEastAsia" w:hAnsiTheme="minorHAnsi" w:cstheme="minorHAnsi"/>
          <w:color w:val="000000"/>
          <w:sz w:val="20"/>
          <w:szCs w:val="20"/>
          <w:lang w:val="id-ID"/>
        </w:rPr>
      </w:pPr>
    </w:p>
    <w:p w14:paraId="3701F97A" w14:textId="61CC8806" w:rsidR="00551658" w:rsidRDefault="00551658" w:rsidP="00551658">
      <w:pPr>
        <w:pStyle w:val="NormalWeb"/>
        <w:spacing w:before="0" w:beforeAutospacing="0" w:after="0" w:afterAutospacing="0"/>
        <w:rPr>
          <w:rFonts w:asciiTheme="minorHAnsi" w:eastAsiaTheme="majorEastAsia" w:hAnsiTheme="minorHAnsi" w:cstheme="minorHAnsi"/>
          <w:color w:val="000000"/>
          <w:sz w:val="20"/>
          <w:szCs w:val="20"/>
          <w:lang w:val="id-ID"/>
        </w:rPr>
      </w:pPr>
    </w:p>
    <w:p w14:paraId="29B92D26" w14:textId="77777777" w:rsidR="00551658" w:rsidRPr="00551658" w:rsidRDefault="00551658" w:rsidP="00551658">
      <w:pPr>
        <w:pStyle w:val="NormalWeb"/>
        <w:spacing w:before="0" w:beforeAutospacing="0" w:after="0" w:afterAutospacing="0"/>
        <w:ind w:left="6663"/>
        <w:rPr>
          <w:rFonts w:asciiTheme="minorHAnsi" w:hAnsiTheme="minorHAnsi" w:cstheme="minorHAnsi"/>
          <w:color w:val="000000"/>
          <w:sz w:val="20"/>
          <w:szCs w:val="20"/>
        </w:rPr>
      </w:pPr>
      <w:r w:rsidRPr="00551658">
        <w:rPr>
          <w:rFonts w:asciiTheme="minorHAnsi" w:hAnsiTheme="minorHAnsi" w:cstheme="minorHAnsi"/>
          <w:color w:val="000000"/>
          <w:sz w:val="20"/>
          <w:szCs w:val="20"/>
        </w:rPr>
        <w:t>Palembang, - April - 2018</w:t>
      </w:r>
    </w:p>
    <w:p w14:paraId="4005E34C" w14:textId="7945E254" w:rsidR="00551658" w:rsidRDefault="00551658" w:rsidP="00551658">
      <w:pPr>
        <w:pStyle w:val="NormalWeb"/>
        <w:spacing w:before="0" w:beforeAutospacing="0" w:after="0" w:afterAutospacing="0"/>
        <w:ind w:left="6663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51658">
        <w:rPr>
          <w:rFonts w:asciiTheme="minorHAnsi" w:hAnsiTheme="minorHAnsi" w:cstheme="minorHAnsi"/>
          <w:color w:val="000000"/>
          <w:sz w:val="20"/>
          <w:szCs w:val="20"/>
        </w:rPr>
        <w:t>Ketua</w:t>
      </w:r>
      <w:proofErr w:type="spellEnd"/>
      <w:r w:rsidRPr="00551658">
        <w:rPr>
          <w:rFonts w:asciiTheme="minorHAnsi" w:hAnsiTheme="minorHAnsi" w:cstheme="minorHAnsi"/>
          <w:color w:val="000000"/>
          <w:sz w:val="20"/>
          <w:szCs w:val="20"/>
        </w:rPr>
        <w:t xml:space="preserve"> Program </w:t>
      </w:r>
      <w:proofErr w:type="spellStart"/>
      <w:r w:rsidRPr="00551658">
        <w:rPr>
          <w:rFonts w:asciiTheme="minorHAnsi" w:hAnsiTheme="minorHAnsi" w:cstheme="minorHAnsi"/>
          <w:color w:val="000000"/>
          <w:sz w:val="20"/>
          <w:szCs w:val="20"/>
        </w:rPr>
        <w:t>Studi</w:t>
      </w:r>
      <w:proofErr w:type="spellEnd"/>
    </w:p>
    <w:p w14:paraId="0908B43E" w14:textId="77777777" w:rsidR="00551658" w:rsidRPr="00551658" w:rsidRDefault="00551658" w:rsidP="00551658">
      <w:pPr>
        <w:pStyle w:val="NormalWeb"/>
        <w:spacing w:before="0" w:beforeAutospacing="0" w:after="0" w:afterAutospacing="0"/>
        <w:ind w:left="6663"/>
        <w:rPr>
          <w:rFonts w:asciiTheme="minorHAnsi" w:hAnsiTheme="minorHAnsi" w:cstheme="minorHAnsi"/>
          <w:color w:val="000000"/>
          <w:sz w:val="20"/>
          <w:szCs w:val="20"/>
        </w:rPr>
      </w:pPr>
    </w:p>
    <w:p w14:paraId="3CEDA1F1" w14:textId="2DF76E97" w:rsidR="00551658" w:rsidRDefault="00551658" w:rsidP="00551658">
      <w:pPr>
        <w:pStyle w:val="NormalWeb"/>
        <w:spacing w:before="0" w:beforeAutospacing="0" w:after="0" w:afterAutospacing="0"/>
        <w:ind w:left="6663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51658">
        <w:rPr>
          <w:rFonts w:asciiTheme="minorHAnsi" w:hAnsiTheme="minorHAnsi" w:cstheme="minorHAnsi"/>
          <w:color w:val="000000"/>
          <w:sz w:val="20"/>
          <w:szCs w:val="20"/>
        </w:rPr>
        <w:t>Dto</w:t>
      </w:r>
      <w:proofErr w:type="spellEnd"/>
    </w:p>
    <w:p w14:paraId="085A55F3" w14:textId="77777777" w:rsidR="00551658" w:rsidRPr="00551658" w:rsidRDefault="00551658" w:rsidP="00551658">
      <w:pPr>
        <w:pStyle w:val="NormalWeb"/>
        <w:spacing w:before="0" w:beforeAutospacing="0" w:after="0" w:afterAutospacing="0"/>
        <w:ind w:left="6663"/>
        <w:rPr>
          <w:rFonts w:asciiTheme="minorHAnsi" w:hAnsiTheme="minorHAnsi" w:cstheme="minorHAnsi"/>
          <w:color w:val="000000"/>
          <w:sz w:val="20"/>
          <w:szCs w:val="20"/>
        </w:rPr>
      </w:pPr>
    </w:p>
    <w:p w14:paraId="45D68476" w14:textId="523AC4B0" w:rsidR="008D7CF3" w:rsidRPr="000346B5" w:rsidRDefault="00551658" w:rsidP="00551658">
      <w:pPr>
        <w:pStyle w:val="NormalWeb"/>
        <w:spacing w:before="0" w:beforeAutospacing="0" w:after="0" w:afterAutospacing="0"/>
        <w:ind w:left="666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id-ID"/>
        </w:rPr>
        <w:t>Otoman</w:t>
      </w:r>
      <w:r w:rsidRPr="00551658">
        <w:rPr>
          <w:rFonts w:asciiTheme="minorHAnsi" w:hAnsiTheme="minorHAnsi" w:cstheme="minorHAnsi"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  <w:lang w:val="id-ID"/>
        </w:rPr>
        <w:t xml:space="preserve"> S.S.,</w:t>
      </w:r>
      <w:r w:rsidRPr="0055165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51658">
        <w:rPr>
          <w:rFonts w:asciiTheme="minorHAnsi" w:hAnsiTheme="minorHAnsi" w:cstheme="minorHAnsi"/>
          <w:color w:val="000000"/>
          <w:sz w:val="20"/>
          <w:szCs w:val="20"/>
        </w:rPr>
        <w:t>M.Hum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lang w:val="id-ID"/>
        </w:rPr>
        <w:t>.</w:t>
      </w:r>
    </w:p>
    <w:sectPr w:rsidR="008D7CF3" w:rsidRPr="000346B5" w:rsidSect="008D7CF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6C3A" w14:textId="77777777" w:rsidR="00A72488" w:rsidRDefault="00A72488" w:rsidP="00625E36">
      <w:pPr>
        <w:spacing w:after="0" w:line="240" w:lineRule="auto"/>
      </w:pPr>
      <w:r>
        <w:separator/>
      </w:r>
    </w:p>
  </w:endnote>
  <w:endnote w:type="continuationSeparator" w:id="0">
    <w:p w14:paraId="697FF1D1" w14:textId="77777777" w:rsidR="00A72488" w:rsidRDefault="00A72488" w:rsidP="0062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A8F2" w14:textId="77777777" w:rsidR="00A72488" w:rsidRDefault="00A72488" w:rsidP="00625E36">
      <w:pPr>
        <w:spacing w:after="0" w:line="240" w:lineRule="auto"/>
      </w:pPr>
      <w:r>
        <w:separator/>
      </w:r>
    </w:p>
  </w:footnote>
  <w:footnote w:type="continuationSeparator" w:id="0">
    <w:p w14:paraId="38672357" w14:textId="77777777" w:rsidR="00A72488" w:rsidRDefault="00A72488" w:rsidP="0062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066"/>
    <w:multiLevelType w:val="hybridMultilevel"/>
    <w:tmpl w:val="F9E8ED8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14B"/>
    <w:multiLevelType w:val="hybridMultilevel"/>
    <w:tmpl w:val="E7124AC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7905"/>
    <w:multiLevelType w:val="hybridMultilevel"/>
    <w:tmpl w:val="F84AC8D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6F5D"/>
    <w:multiLevelType w:val="hybridMultilevel"/>
    <w:tmpl w:val="1BF272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77E"/>
    <w:multiLevelType w:val="hybridMultilevel"/>
    <w:tmpl w:val="809EC080"/>
    <w:lvl w:ilvl="0" w:tplc="38090015">
      <w:start w:val="1"/>
      <w:numFmt w:val="upperLetter"/>
      <w:lvlText w:val="%1."/>
      <w:lvlJc w:val="left"/>
      <w:pPr>
        <w:ind w:left="3839" w:hanging="360"/>
      </w:pPr>
    </w:lvl>
    <w:lvl w:ilvl="1" w:tplc="38090019" w:tentative="1">
      <w:start w:val="1"/>
      <w:numFmt w:val="lowerLetter"/>
      <w:lvlText w:val="%2."/>
      <w:lvlJc w:val="left"/>
      <w:pPr>
        <w:ind w:left="4559" w:hanging="360"/>
      </w:pPr>
    </w:lvl>
    <w:lvl w:ilvl="2" w:tplc="3809001B" w:tentative="1">
      <w:start w:val="1"/>
      <w:numFmt w:val="lowerRoman"/>
      <w:lvlText w:val="%3."/>
      <w:lvlJc w:val="right"/>
      <w:pPr>
        <w:ind w:left="5279" w:hanging="180"/>
      </w:pPr>
    </w:lvl>
    <w:lvl w:ilvl="3" w:tplc="3809000F" w:tentative="1">
      <w:start w:val="1"/>
      <w:numFmt w:val="decimal"/>
      <w:lvlText w:val="%4."/>
      <w:lvlJc w:val="left"/>
      <w:pPr>
        <w:ind w:left="5999" w:hanging="360"/>
      </w:pPr>
    </w:lvl>
    <w:lvl w:ilvl="4" w:tplc="38090019" w:tentative="1">
      <w:start w:val="1"/>
      <w:numFmt w:val="lowerLetter"/>
      <w:lvlText w:val="%5."/>
      <w:lvlJc w:val="left"/>
      <w:pPr>
        <w:ind w:left="6719" w:hanging="360"/>
      </w:pPr>
    </w:lvl>
    <w:lvl w:ilvl="5" w:tplc="3809001B" w:tentative="1">
      <w:start w:val="1"/>
      <w:numFmt w:val="lowerRoman"/>
      <w:lvlText w:val="%6."/>
      <w:lvlJc w:val="right"/>
      <w:pPr>
        <w:ind w:left="7439" w:hanging="180"/>
      </w:pPr>
    </w:lvl>
    <w:lvl w:ilvl="6" w:tplc="3809000F" w:tentative="1">
      <w:start w:val="1"/>
      <w:numFmt w:val="decimal"/>
      <w:lvlText w:val="%7."/>
      <w:lvlJc w:val="left"/>
      <w:pPr>
        <w:ind w:left="8159" w:hanging="360"/>
      </w:pPr>
    </w:lvl>
    <w:lvl w:ilvl="7" w:tplc="38090019" w:tentative="1">
      <w:start w:val="1"/>
      <w:numFmt w:val="lowerLetter"/>
      <w:lvlText w:val="%8."/>
      <w:lvlJc w:val="left"/>
      <w:pPr>
        <w:ind w:left="8879" w:hanging="360"/>
      </w:pPr>
    </w:lvl>
    <w:lvl w:ilvl="8" w:tplc="38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" w15:restartNumberingAfterBreak="0">
    <w:nsid w:val="4D992D78"/>
    <w:multiLevelType w:val="hybridMultilevel"/>
    <w:tmpl w:val="1458B7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35CE2"/>
    <w:multiLevelType w:val="hybridMultilevel"/>
    <w:tmpl w:val="4216B28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5">
      <w:start w:val="1"/>
      <w:numFmt w:val="upp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012CB"/>
    <w:multiLevelType w:val="hybridMultilevel"/>
    <w:tmpl w:val="69567A0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36"/>
    <w:rsid w:val="000346B5"/>
    <w:rsid w:val="00035821"/>
    <w:rsid w:val="00551658"/>
    <w:rsid w:val="00625E36"/>
    <w:rsid w:val="008D7CF3"/>
    <w:rsid w:val="00A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642B"/>
  <w15:chartTrackingRefBased/>
  <w15:docId w15:val="{EAEF9455-8565-4A9E-B0F4-D83574F5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E36"/>
  </w:style>
  <w:style w:type="paragraph" w:styleId="Footer">
    <w:name w:val="footer"/>
    <w:basedOn w:val="Normal"/>
    <w:link w:val="FooterChar"/>
    <w:uiPriority w:val="99"/>
    <w:unhideWhenUsed/>
    <w:rsid w:val="0062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E36"/>
  </w:style>
  <w:style w:type="paragraph" w:styleId="NormalWeb">
    <w:name w:val="Normal (Web)"/>
    <w:basedOn w:val="Normal"/>
    <w:uiPriority w:val="99"/>
    <w:unhideWhenUsed/>
    <w:rsid w:val="0062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 SPI</dc:creator>
  <cp:keywords/>
  <dc:description/>
  <cp:lastModifiedBy>PRODI SPI</cp:lastModifiedBy>
  <cp:revision>1</cp:revision>
  <dcterms:created xsi:type="dcterms:W3CDTF">2023-10-13T09:16:00Z</dcterms:created>
  <dcterms:modified xsi:type="dcterms:W3CDTF">2023-10-13T09:52:00Z</dcterms:modified>
</cp:coreProperties>
</file>